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6" w:rsidRDefault="009A03A6" w:rsidP="009A03A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 правоведа по теме Государственные символы России</w:t>
      </w:r>
    </w:p>
    <w:p w:rsidR="005B74C2" w:rsidRDefault="009A03A6" w:rsidP="005B74C2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A03A6">
        <w:rPr>
          <w:rFonts w:ascii="Times New Roman" w:eastAsia="Times New Roman" w:hAnsi="Times New Roman" w:cs="Times New Roman"/>
          <w:b/>
          <w:bCs/>
          <w:sz w:val="28"/>
          <w:szCs w:val="28"/>
        </w:rPr>
        <w:t>Символ</w:t>
      </w:r>
      <w:r w:rsidRPr="009A03A6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9A03A6" w:rsidRPr="009A03A6" w:rsidRDefault="009A03A6" w:rsidP="005B74C2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3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A03A6">
        <w:rPr>
          <w:rFonts w:ascii="Times New Roman" w:eastAsia="Times New Roman" w:hAnsi="Times New Roman" w:cs="Times New Roman"/>
          <w:i/>
          <w:sz w:val="28"/>
          <w:szCs w:val="28"/>
        </w:rPr>
        <w:t>греч. «знак, примета», произошло от слова «встречаться»)</w:t>
      </w:r>
      <w:r w:rsidRPr="009A03A6">
        <w:rPr>
          <w:rFonts w:ascii="Times New Roman" w:eastAsia="Times New Roman" w:hAnsi="Times New Roman" w:cs="Times New Roman"/>
          <w:sz w:val="28"/>
          <w:szCs w:val="28"/>
        </w:rPr>
        <w:t xml:space="preserve">. Символами у древних греков называли специальный знак, который служил членам тайных обществ для опознавания друг друга </w:t>
      </w: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 xml:space="preserve">(«Обо всем на свете» Под ред. В. </w:t>
      </w:r>
      <w:proofErr w:type="spellStart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Бутромеева</w:t>
      </w:r>
      <w:proofErr w:type="spellEnd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 xml:space="preserve"> М. Современник. 1997);</w:t>
      </w:r>
    </w:p>
    <w:p w:rsidR="009A03A6" w:rsidRPr="009A03A6" w:rsidRDefault="009A03A6" w:rsidP="005B74C2">
      <w:pPr>
        <w:spacing w:after="0"/>
        <w:ind w:right="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3A6">
        <w:rPr>
          <w:rFonts w:ascii="Times New Roman" w:eastAsia="Times New Roman" w:hAnsi="Times New Roman" w:cs="Times New Roman"/>
          <w:sz w:val="28"/>
          <w:szCs w:val="28"/>
        </w:rPr>
        <w:t>-(</w:t>
      </w:r>
      <w:r w:rsidRPr="009A03A6">
        <w:rPr>
          <w:rFonts w:ascii="Times New Roman" w:eastAsia="Times New Roman" w:hAnsi="Times New Roman" w:cs="Times New Roman"/>
          <w:i/>
          <w:sz w:val="28"/>
          <w:szCs w:val="28"/>
        </w:rPr>
        <w:t xml:space="preserve">греч. </w:t>
      </w:r>
      <w:proofErr w:type="spellStart"/>
      <w:r w:rsidRPr="009A03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symbolon</w:t>
      </w:r>
      <w:proofErr w:type="spellEnd"/>
      <w:r w:rsidRPr="009A03A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условный знак</w:t>
      </w:r>
      <w:r w:rsidRPr="009A03A6">
        <w:rPr>
          <w:rFonts w:ascii="Times New Roman" w:eastAsia="Times New Roman" w:hAnsi="Times New Roman" w:cs="Times New Roman"/>
          <w:sz w:val="28"/>
          <w:szCs w:val="28"/>
        </w:rPr>
        <w:t xml:space="preserve">) условный, чувственно воспринимаемый объект, вещественный, письменный или звуковой знак, которым человек обозначает какое-либо понятие, предмет, действие или событие. Сама форма символа, как правило, не имеет сходства (подобия) с тем предметом, на который символ указывает </w:t>
      </w: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 xml:space="preserve">(Современный словарь по общественным наукам. Под ред. </w:t>
      </w:r>
      <w:proofErr w:type="spellStart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Данильяна</w:t>
      </w:r>
      <w:proofErr w:type="spellEnd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 xml:space="preserve"> О.Г., Панова Н.И. </w:t>
      </w:r>
      <w:proofErr w:type="spellStart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Эксмо</w:t>
      </w:r>
      <w:proofErr w:type="spellEnd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. М. 2005);</w:t>
      </w:r>
    </w:p>
    <w:p w:rsidR="009A03A6" w:rsidRPr="009A03A6" w:rsidRDefault="009A03A6" w:rsidP="005B74C2">
      <w:pPr>
        <w:ind w:right="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3A6">
        <w:rPr>
          <w:rFonts w:ascii="Times New Roman" w:eastAsia="Times New Roman" w:hAnsi="Times New Roman" w:cs="Times New Roman"/>
          <w:sz w:val="28"/>
          <w:szCs w:val="28"/>
        </w:rPr>
        <w:t>-(</w:t>
      </w: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символика политическая</w:t>
      </w:r>
      <w:r w:rsidRPr="009A03A6">
        <w:rPr>
          <w:rFonts w:ascii="Times New Roman" w:eastAsia="Times New Roman" w:hAnsi="Times New Roman" w:cs="Times New Roman"/>
          <w:sz w:val="28"/>
          <w:szCs w:val="28"/>
        </w:rPr>
        <w:t xml:space="preserve">) совокупность выразительных средств, придающих политике явный, очевидный, подчеркнутый либо, напротив, скрытый смысл. Особые свойства символических знаков – их лаконизм, однозначность, понятность, не требующая дополнительных разъяснений для всех, посвященных в данную символическую систему, расчет на массовое восприятие </w:t>
      </w: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(Ольшанский Д.В. Политико-психологический словарь Академический проект. М. 2002.);</w:t>
      </w:r>
    </w:p>
    <w:p w:rsidR="00B8585E" w:rsidRDefault="009A03A6" w:rsidP="009A03A6">
      <w:pPr>
        <w:rPr>
          <w:rFonts w:ascii="Times New Roman" w:hAnsi="Times New Roman" w:cs="Times New Roman"/>
          <w:b/>
          <w:sz w:val="28"/>
          <w:szCs w:val="28"/>
        </w:rPr>
      </w:pPr>
      <w:r w:rsidRPr="009A03A6">
        <w:rPr>
          <w:rFonts w:ascii="Times New Roman" w:eastAsia="Times New Roman" w:hAnsi="Times New Roman" w:cs="Times New Roman"/>
          <w:sz w:val="28"/>
          <w:szCs w:val="28"/>
        </w:rPr>
        <w:t xml:space="preserve">-необходимый элемент культуры, воплощающий способность материальных вещей указывать на иное, идеальное содержание </w:t>
      </w: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 xml:space="preserve">(Кириленко Г.Г., Шевцов Е.В. Краткий философский словарь. </w:t>
      </w:r>
      <w:proofErr w:type="spellStart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Эксмо</w:t>
      </w:r>
      <w:proofErr w:type="spellEnd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. М. 2004).</w:t>
      </w:r>
    </w:p>
    <w:p w:rsidR="005B74C2" w:rsidRDefault="009A03A6" w:rsidP="005B74C2">
      <w:pPr>
        <w:ind w:right="-2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Герб</w:t>
      </w:r>
      <w:r w:rsidRPr="009A0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(государственный)</w:t>
      </w:r>
      <w:r w:rsidRPr="009A03A6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9A03A6" w:rsidRDefault="009A03A6" w:rsidP="005B74C2">
      <w:pPr>
        <w:ind w:right="-2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3A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9A03A6">
        <w:rPr>
          <w:rFonts w:ascii="Times New Roman" w:eastAsia="Times New Roman" w:hAnsi="Times New Roman" w:cs="Times New Roman"/>
          <w:i/>
          <w:sz w:val="28"/>
          <w:szCs w:val="28"/>
        </w:rPr>
        <w:t xml:space="preserve">польск. </w:t>
      </w:r>
      <w:r w:rsidRPr="009A03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herb</w:t>
      </w:r>
      <w:r w:rsidRPr="009A03A6">
        <w:rPr>
          <w:rFonts w:ascii="Times New Roman" w:eastAsia="Times New Roman" w:hAnsi="Times New Roman" w:cs="Times New Roman"/>
          <w:i/>
          <w:sz w:val="28"/>
          <w:szCs w:val="28"/>
        </w:rPr>
        <w:t xml:space="preserve"> – наследство </w:t>
      </w:r>
      <w:r w:rsidRPr="009A03A6">
        <w:rPr>
          <w:rFonts w:ascii="Times New Roman" w:eastAsia="Times New Roman" w:hAnsi="Times New Roman" w:cs="Times New Roman"/>
          <w:sz w:val="28"/>
          <w:szCs w:val="28"/>
        </w:rPr>
        <w:t xml:space="preserve">- официальная эмблема государства, изображаемая на государственных документах и предметах (печатях, бланках государственных органов, денежных знаках); символ государственности, определенной государственной принадлежности. </w:t>
      </w: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Современный словарь по общественным наукам. Под ред. </w:t>
      </w:r>
      <w:proofErr w:type="spellStart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Данильяна</w:t>
      </w:r>
      <w:proofErr w:type="spellEnd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 xml:space="preserve"> О.Г., Панова Н.И. </w:t>
      </w:r>
      <w:proofErr w:type="spellStart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Эксмо</w:t>
      </w:r>
      <w:proofErr w:type="spellEnd"/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. М. 2005.</w:t>
      </w:r>
    </w:p>
    <w:p w:rsidR="009A03A6" w:rsidRDefault="009A03A6" w:rsidP="005B74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3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Гимн </w:t>
      </w:r>
      <w:r w:rsidRPr="009A03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</w:t>
      </w:r>
      <w:r w:rsidRPr="009A03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03A6">
        <w:rPr>
          <w:rFonts w:ascii="Times New Roman" w:eastAsia="Times New Roman" w:hAnsi="Times New Roman" w:cs="Times New Roman"/>
          <w:sz w:val="28"/>
          <w:szCs w:val="28"/>
        </w:rPr>
        <w:t>поэтико-музыкальное произведение, прославляющее отечество, государство, исторические события, их героев, является одним из символов государства.</w:t>
      </w:r>
      <w:r w:rsidRPr="009A03A6">
        <w:rPr>
          <w:rFonts w:ascii="Times New Roman" w:eastAsia="Times New Roman" w:hAnsi="Times New Roman" w:cs="Times New Roman"/>
          <w:b/>
          <w:sz w:val="28"/>
          <w:szCs w:val="28"/>
        </w:rPr>
        <w:t xml:space="preserve"> Энциклопедический юридический словарь. ИНФРА-М. 1999.</w:t>
      </w:r>
    </w:p>
    <w:p w:rsidR="005B74C2" w:rsidRDefault="009A03A6" w:rsidP="005B74C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A03A6">
        <w:rPr>
          <w:rStyle w:val="a4"/>
          <w:sz w:val="28"/>
          <w:szCs w:val="28"/>
        </w:rPr>
        <w:t>Флаг (государственный)</w:t>
      </w:r>
      <w:r w:rsidRPr="009A03A6">
        <w:rPr>
          <w:sz w:val="28"/>
          <w:szCs w:val="28"/>
        </w:rPr>
        <w:t xml:space="preserve">- </w:t>
      </w:r>
    </w:p>
    <w:p w:rsidR="009A03A6" w:rsidRPr="009A03A6" w:rsidRDefault="009A03A6" w:rsidP="005B74C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A03A6">
        <w:rPr>
          <w:sz w:val="28"/>
          <w:szCs w:val="28"/>
        </w:rPr>
        <w:t xml:space="preserve">один из отличительных знаков (эмблем, символов) государства. Может отражать общественно-политический и государственный строй данной страны. </w:t>
      </w:r>
      <w:r w:rsidRPr="009A03A6">
        <w:rPr>
          <w:b/>
          <w:sz w:val="28"/>
          <w:szCs w:val="28"/>
        </w:rPr>
        <w:t>(Большой юридический словарь/ под ред. А.Я. Сухарева. – М: ИНФРА –М, 2007)</w:t>
      </w:r>
      <w:r w:rsidRPr="009A03A6">
        <w:rPr>
          <w:sz w:val="28"/>
          <w:szCs w:val="28"/>
        </w:rPr>
        <w:t xml:space="preserve">  Флаг является выразителем функционирования единого государства, его независимости, самостоятельности, суверенитета, ему присуща историческая преемственность, он служит узнаваемости того или иного государства.</w:t>
      </w:r>
    </w:p>
    <w:sectPr w:rsidR="009A03A6" w:rsidRPr="009A03A6" w:rsidSect="005B74C2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3A6"/>
    <w:rsid w:val="005B74C2"/>
    <w:rsid w:val="009A03A6"/>
    <w:rsid w:val="00B8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3A6"/>
    <w:pPr>
      <w:spacing w:before="100" w:beforeAutospacing="1" w:after="100" w:afterAutospacing="1" w:line="240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9A0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2025</Characters>
  <Application>Microsoft Office Word</Application>
  <DocSecurity>0</DocSecurity>
  <Lines>16</Lines>
  <Paragraphs>4</Paragraphs>
  <ScaleCrop>false</ScaleCrop>
  <Company>Kraftway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khjtr</cp:lastModifiedBy>
  <cp:revision>3</cp:revision>
  <dcterms:created xsi:type="dcterms:W3CDTF">2015-06-08T09:19:00Z</dcterms:created>
  <dcterms:modified xsi:type="dcterms:W3CDTF">2015-06-09T13:11:00Z</dcterms:modified>
</cp:coreProperties>
</file>